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</w:pPr>
      <w:r>
        <w:rPr/>
        <w:t>Look</w:t>
      </w:r>
      <w:r>
        <w:rPr/>
        <w:t xml:space="preserve"> at</w:t>
      </w:r>
      <w:r>
        <w:rPr/>
        <w:t xml:space="preserve"> Maria’s schedule below. Answer the questions</w:t>
      </w:r>
      <w:r>
        <w:rPr/>
        <w:t xml:space="preserve"> in complete sentences in Spanish</w:t>
      </w:r>
      <w:r>
        <w:rPr/>
        <w:t xml:space="preserve">. </w:t>
      </w:r>
    </w:p>
    <w:p>
      <w:pPr>
        <w:pStyle w:val="Normal"/>
      </w:pPr>
    </w:p>
    <w:p>
      <w:pPr>
        <w:pStyle w:val="Normal"/>
      </w:pPr>
    </w:p>
    <w:tbl>
      <w:tblPr>
        <w:tblW w:w="8996" w:type="dxa"/>
      </w:tblPr>
      <w:tblGrid>
        <w:gridCol w:w="2619"/>
        <w:gridCol w:w="2356"/>
        <w:gridCol w:w="4021"/>
      </w:tblGrid>
      <w:tr>
        <w:trPr>
          <w:trHeight w:val="345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619" w:type="dxa"/>
          </w:tcPr>
          <w:p>
            <w:pPr>
              <w:pStyle w:val="Normal"/>
            </w:pPr>
            <w:r>
              <w:rPr/>
              <w:t>La primera hora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356" w:type="dxa"/>
          </w:tcPr>
          <w:p>
            <w:pPr>
              <w:pStyle w:val="Normal"/>
            </w:pPr>
            <w:r>
              <w:rPr/>
              <w:t>7:30 – 8:25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4021" w:type="dxa"/>
          </w:tcPr>
          <w:p>
            <w:pPr>
              <w:pStyle w:val="Normal"/>
            </w:pPr>
            <w:r>
              <w:rPr/>
              <w:t xml:space="preserve">Geografía </w:t>
            </w:r>
          </w:p>
        </w:tc>
      </w:tr>
      <w:tr>
        <w:trPr>
          <w:trHeight w:val="345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619" w:type="dxa"/>
          </w:tcPr>
          <w:p>
            <w:pPr>
              <w:pStyle w:val="Normal"/>
            </w:pPr>
            <w:r>
              <w:rPr/>
              <w:t>La segunda hora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356" w:type="dxa"/>
          </w:tcPr>
          <w:p>
            <w:pPr>
              <w:pStyle w:val="Normal"/>
            </w:pPr>
            <w:r>
              <w:rPr/>
              <w:t>8:32 – 9:27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4021" w:type="dxa"/>
          </w:tcPr>
          <w:p>
            <w:pPr>
              <w:pStyle w:val="Normal"/>
            </w:pPr>
            <w:r>
              <w:rPr/>
              <w:t>El cálculo</w:t>
            </w:r>
          </w:p>
        </w:tc>
      </w:tr>
      <w:tr>
        <w:trPr>
          <w:trHeight w:val="345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619" w:type="dxa"/>
          </w:tcPr>
          <w:p>
            <w:pPr>
              <w:pStyle w:val="Normal"/>
            </w:pPr>
            <w:r>
              <w:rPr/>
              <w:t>La tercera hora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356" w:type="dxa"/>
          </w:tcPr>
          <w:p>
            <w:pPr>
              <w:pStyle w:val="Normal"/>
            </w:pPr>
            <w:r>
              <w:rPr/>
              <w:t>9:34 – 10 : 30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4021" w:type="dxa"/>
          </w:tcPr>
          <w:p>
            <w:pPr>
              <w:pStyle w:val="Normal"/>
            </w:pPr>
            <w:r>
              <w:rPr/>
              <w:t xml:space="preserve">El francés </w:t>
            </w:r>
          </w:p>
        </w:tc>
      </w:tr>
      <w:tr>
        <w:trPr>
          <w:trHeight w:val="345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619" w:type="dxa"/>
          </w:tcPr>
          <w:p>
            <w:pPr>
              <w:pStyle w:val="Normal"/>
            </w:pPr>
            <w:r>
              <w:rPr/>
              <w:t>La cuarta hora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356" w:type="dxa"/>
          </w:tcPr>
          <w:p>
            <w:pPr>
              <w:pStyle w:val="Normal"/>
            </w:pPr>
            <w:r>
              <w:rPr/>
              <w:t>10:37 – 11:30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4021" w:type="dxa"/>
          </w:tcPr>
          <w:p>
            <w:pPr>
              <w:pStyle w:val="Normal"/>
            </w:pPr>
            <w:r>
              <w:rPr/>
              <w:t>La química</w:t>
            </w:r>
          </w:p>
        </w:tc>
      </w:tr>
      <w:tr>
        <w:trPr>
          <w:trHeight w:val="36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619" w:type="dxa"/>
          </w:tcPr>
          <w:p>
            <w:pPr>
              <w:pStyle w:val="Normal"/>
            </w:pPr>
            <w:r>
              <w:rPr/>
              <w:t>La quinta hora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356" w:type="dxa"/>
          </w:tcPr>
          <w:p>
            <w:pPr>
              <w:pStyle w:val="Normal"/>
            </w:pPr>
            <w:r>
              <w:rPr/>
              <w:t>11:31 – 12:05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4021" w:type="dxa"/>
          </w:tcPr>
          <w:p>
            <w:pPr>
              <w:pStyle w:val="Normal"/>
            </w:pPr>
            <w:r>
              <w:rPr/>
              <w:t>El almuerzo (</w:t>
            </w:r>
            <w:r>
              <w:rPr>
                <w:i/>
              </w:rPr>
              <w:t>lunch)</w:t>
            </w:r>
          </w:p>
        </w:tc>
      </w:tr>
      <w:tr>
        <w:trPr>
          <w:trHeight w:val="345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619" w:type="dxa"/>
          </w:tcPr>
          <w:p>
            <w:pPr>
              <w:pStyle w:val="Normal"/>
            </w:pPr>
            <w:r>
              <w:rPr/>
              <w:t>La séptima hora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356" w:type="dxa"/>
          </w:tcPr>
          <w:p>
            <w:pPr>
              <w:pStyle w:val="Normal"/>
            </w:pPr>
            <w:r>
              <w:rPr/>
              <w:t>12: 10 – 12:52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4021" w:type="dxa"/>
          </w:tcPr>
          <w:p>
            <w:pPr>
              <w:pStyle w:val="Normal"/>
            </w:pPr>
            <w:r>
              <w:rPr/>
              <w:t>Arte</w:t>
            </w:r>
          </w:p>
        </w:tc>
      </w:tr>
      <w:tr>
        <w:trPr>
          <w:trHeight w:val="345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619" w:type="dxa"/>
          </w:tcPr>
          <w:p>
            <w:pPr>
              <w:pStyle w:val="Normal"/>
            </w:pPr>
            <w:r>
              <w:rPr/>
              <w:t>La octava hora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356" w:type="dxa"/>
          </w:tcPr>
          <w:p>
            <w:pPr>
              <w:pStyle w:val="Normal"/>
            </w:pPr>
            <w:r>
              <w:rPr/>
              <w:t>1:00 – 1:53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4021" w:type="dxa"/>
          </w:tcPr>
          <w:p>
            <w:pPr>
              <w:pStyle w:val="Normal"/>
            </w:pPr>
            <w:r>
              <w:rPr/>
              <w:t>Educación física</w:t>
            </w:r>
          </w:p>
        </w:tc>
      </w:tr>
      <w:tr>
        <w:trPr>
          <w:trHeight w:val="345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619" w:type="dxa"/>
          </w:tcPr>
          <w:p>
            <w:pPr>
              <w:pStyle w:val="Normal"/>
            </w:pPr>
            <w:r>
              <w:rPr/>
              <w:t>La novena hora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356" w:type="dxa"/>
          </w:tcPr>
          <w:p>
            <w:pPr>
              <w:pStyle w:val="Normal"/>
            </w:pPr>
            <w:r>
              <w:rPr/>
              <w:t>1:53 – 2:47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4021" w:type="dxa"/>
          </w:tcPr>
          <w:p>
            <w:pPr>
              <w:pStyle w:val="Normal"/>
            </w:pPr>
            <w:r>
              <w:rPr/>
              <w:t>Informática</w:t>
            </w:r>
          </w:p>
        </w:tc>
      </w:tr>
    </w:tbl>
    <w:p>
      <w:pPr>
        <w:pStyle w:val="Normal"/>
      </w:pPr>
    </w:p>
    <w:p>
      <w:pPr>
        <w:pStyle w:val="Normal"/>
      </w:pPr>
    </w:p>
    <w:p>
      <w:pPr>
        <w:pStyle w:val="Normal"/>
        <w:numPr>
          <w:ilvl w:val="0"/>
          <w:numId w:val="1524320922"/>
        </w:numPr>
        <w:spacing w:line="360" w:lineRule="auto"/>
      </w:pPr>
      <w:r>
        <w:rPr/>
        <w:t xml:space="preserve">¿Cuando es la clase de geografía? </w:t>
      </w:r>
      <w:r>
        <w:rPr/>
        <w:t>__________________________________________________________________</w:t>
      </w:r>
    </w:p>
    <w:p>
      <w:pPr>
        <w:pStyle w:val="Normal"/>
        <w:numPr>
          <w:ilvl w:val="0"/>
          <w:numId w:val="1524320922"/>
        </w:numPr>
        <w:spacing w:line="360" w:lineRule="auto"/>
      </w:pPr>
      <w:r>
        <w:rPr/>
        <w:t>¿Cuál curso es a las doce y diez de la tarde?  __________________________________________________________________</w:t>
      </w:r>
    </w:p>
    <w:p>
      <w:pPr>
        <w:pStyle w:val="Normal"/>
        <w:numPr>
          <w:ilvl w:val="0"/>
          <w:numId w:val="1524320922"/>
        </w:numPr>
        <w:spacing w:line="360" w:lineRule="auto"/>
      </w:pPr>
      <w:r>
        <w:rPr/>
        <w:t>¿A qué hora es la clase de ciencias? __________________________________________________________________</w:t>
      </w:r>
    </w:p>
    <w:p>
      <w:pPr>
        <w:pStyle w:val="Normal"/>
        <w:numPr>
          <w:ilvl w:val="0"/>
          <w:numId w:val="1524320922"/>
        </w:numPr>
        <w:spacing w:line="360" w:lineRule="auto"/>
      </w:pPr>
      <w:r>
        <w:rPr/>
        <w:t>¿Cuándo es la educación física? __________________________________________________________________</w:t>
      </w:r>
    </w:p>
    <w:p>
      <w:pPr>
        <w:pStyle w:val="Normal"/>
        <w:numPr>
          <w:ilvl w:val="0"/>
          <w:numId w:val="1524320922"/>
        </w:numPr>
        <w:spacing w:line="360" w:lineRule="auto"/>
      </w:pPr>
      <w:r>
        <w:rPr/>
        <w:t>¿Qué clase es a la una y cincuenta y tres de la tarde? __________________________________________________________________</w:t>
      </w:r>
    </w:p>
    <w:p>
      <w:pPr>
        <w:pStyle w:val="Normal"/>
        <w:numPr>
          <w:ilvl w:val="0"/>
          <w:numId w:val="1524320922"/>
        </w:numPr>
        <w:spacing w:line="360" w:lineRule="auto"/>
      </w:pPr>
      <w:r>
        <w:rPr/>
        <w:t>¿Cuándo es la clase del arte? __________________________________________________________________</w:t>
      </w:r>
    </w:p>
    <w:p>
      <w:pPr>
        <w:pStyle w:val="Normal"/>
        <w:numPr>
          <w:ilvl w:val="0"/>
          <w:numId w:val="1524320922"/>
        </w:numPr>
        <w:spacing w:line="360" w:lineRule="auto"/>
      </w:pPr>
      <w:r>
        <w:rPr/>
        <w:t>¿A qué hora es el curso de matemáticas?  __________________________________________________________________</w:t>
      </w:r>
    </w:p>
    <w:p>
      <w:pPr>
        <w:pStyle w:val="Normal"/>
        <w:numPr>
          <w:ilvl w:val="0"/>
          <w:numId w:val="1524320922"/>
        </w:numPr>
        <w:spacing w:line="360" w:lineRule="auto"/>
      </w:pPr>
      <w:r>
        <w:rPr/>
        <w:t>¿A qué hora es el almuerzo? __________________________________________________________________</w:t>
      </w:r>
    </w:p>
    <w:p>
      <w:pPr>
        <w:pStyle w:val="Normal"/>
        <w:numPr>
          <w:ilvl w:val="0"/>
          <w:numId w:val="1524320922"/>
        </w:numPr>
        <w:spacing w:line="360" w:lineRule="auto"/>
      </w:pPr>
      <w:r>
        <w:rPr/>
        <w:t>¿Cuándo es la clase de francés? __________________________________________________________________</w:t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Tahoma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432092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524320922">
    <w:abstractNumId w:val="1524320922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character" w:styleId="DefaultParagraphFont">
    <w:name w:val="Default Paragraph Font"/>
    <w:qFormat/>
  </w:style>
  <w:style w:styleId="TableNormal">
    <w:name w:val="Table Normal"/>
    <w:qFormat/>
  </w:style>
  <w:style w:styleId="NoList">
    <w:name w:val="No List"/>
    <w:qFormat/>
  </w:style>
  <w:style w:styleId="TableGrid">
    <w:name w:val="Table Grid"/>
    <w:qFormat/>
    <w:basedOn w:val="TableNormal"/>
  </w:style>
  <w:style w:type="paragraph" w:styleId="BalloonText">
    <w:name w:val="Balloon Text"/>
    <w:qFormat/>
    <w:basedOn w:val="Normal"/>
    <w:rPr>
      <w:rFonts w:ascii="Tahoma"/>
      <w:sz w:val="16"/>
    </w:rPr>
    <w:pPr/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